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4E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Число</w:t>
      </w:r>
      <w:r w:rsidRPr="00555E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</w:p>
    <w:p w:rsidR="005E504E" w:rsidRPr="00555ED1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504E" w:rsidRPr="00555ED1" w:rsidRDefault="005E504E" w:rsidP="005E50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5ED1">
        <w:rPr>
          <w:rFonts w:ascii="Times New Roman" w:hAnsi="Times New Roman"/>
          <w:color w:val="000000"/>
          <w:sz w:val="28"/>
          <w:szCs w:val="28"/>
        </w:rPr>
        <w:t xml:space="preserve">Число замещенных рабочих мест в субъектах малого и среднего предпринимательства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69321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69321F">
        <w:rPr>
          <w:rFonts w:ascii="Times New Roman" w:hAnsi="Times New Roman"/>
          <w:color w:val="000000"/>
          <w:sz w:val="28"/>
          <w:szCs w:val="28"/>
        </w:rPr>
        <w:t xml:space="preserve">106 </w:t>
      </w:r>
      <w:r>
        <w:rPr>
          <w:rFonts w:ascii="Times New Roman" w:hAnsi="Times New Roman"/>
          <w:color w:val="000000"/>
          <w:sz w:val="28"/>
          <w:szCs w:val="28"/>
        </w:rPr>
        <w:t>чел</w:t>
      </w:r>
      <w:r w:rsidRPr="00555E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8"/>
        <w:gridCol w:w="1310"/>
        <w:gridCol w:w="2361"/>
      </w:tblGrid>
      <w:tr w:rsidR="005E504E" w:rsidRPr="00555ED1" w:rsidTr="00A157F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69321F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69321F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69321F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81,3</w:t>
            </w:r>
          </w:p>
        </w:tc>
      </w:tr>
      <w:tr w:rsidR="005E504E" w:rsidRPr="00555ED1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504E" w:rsidRPr="00555ED1" w:rsidRDefault="0069321F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18,7</w:t>
            </w:r>
          </w:p>
        </w:tc>
      </w:tr>
    </w:tbl>
    <w:p w:rsidR="005E504E" w:rsidRDefault="005E504E" w:rsidP="005E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C58" w:rsidRDefault="00372C58"/>
    <w:sectPr w:rsidR="00372C58" w:rsidSect="001B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04E"/>
    <w:rsid w:val="00024AF9"/>
    <w:rsid w:val="001B4730"/>
    <w:rsid w:val="0023252F"/>
    <w:rsid w:val="00372C58"/>
    <w:rsid w:val="005E504E"/>
    <w:rsid w:val="0069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dcterms:created xsi:type="dcterms:W3CDTF">2020-02-25T13:27:00Z</dcterms:created>
  <dcterms:modified xsi:type="dcterms:W3CDTF">2020-02-28T08:20:00Z</dcterms:modified>
</cp:coreProperties>
</file>